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E986" w14:textId="75B728B7" w:rsidR="00CB1EC5" w:rsidRPr="0050249E" w:rsidRDefault="00A95606" w:rsidP="00CB1EC5">
      <w:pPr>
        <w:pStyle w:val="H1"/>
        <w:rPr>
          <w:rFonts w:asciiTheme="minorHAnsi" w:hAnsiTheme="minorHAnsi" w:cstheme="minorHAnsi"/>
        </w:rPr>
      </w:pPr>
      <w:bookmarkStart w:id="0" w:name="_Toc106888124"/>
      <w:bookmarkStart w:id="1" w:name="_Hlk106867874"/>
      <w:r>
        <w:rPr>
          <w:rFonts w:asciiTheme="minorHAnsi" w:hAnsiTheme="minorHAnsi" w:cstheme="minorHAnsi"/>
        </w:rPr>
        <w:t xml:space="preserve">93. </w:t>
      </w:r>
      <w:r w:rsidR="00CB1EC5" w:rsidRPr="0050249E">
        <w:rPr>
          <w:rFonts w:asciiTheme="minorHAnsi" w:hAnsiTheme="minorHAnsi" w:cstheme="minorHAnsi"/>
        </w:rPr>
        <w:t xml:space="preserve">Food Play </w:t>
      </w:r>
      <w:bookmarkEnd w:id="0"/>
    </w:p>
    <w:p w14:paraId="102F7660" w14:textId="77777777" w:rsidR="00CB1EC5" w:rsidRPr="0050249E" w:rsidRDefault="00CB1EC5" w:rsidP="00CB1EC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B1EC5" w:rsidRPr="0050249E" w14:paraId="4354A9D5" w14:textId="77777777" w:rsidTr="003933FF">
        <w:trPr>
          <w:cantSplit/>
          <w:trHeight w:val="209"/>
          <w:jc w:val="center"/>
        </w:trPr>
        <w:tc>
          <w:tcPr>
            <w:tcW w:w="3082" w:type="dxa"/>
            <w:vAlign w:val="center"/>
          </w:tcPr>
          <w:p w14:paraId="07DCF94D" w14:textId="77777777" w:rsidR="00CB1EC5" w:rsidRPr="0050249E" w:rsidRDefault="00CB1EC5" w:rsidP="003933FF">
            <w:pPr>
              <w:pStyle w:val="MeetsEYFS"/>
              <w:jc w:val="center"/>
              <w:rPr>
                <w:rFonts w:asciiTheme="minorHAnsi" w:hAnsiTheme="minorHAnsi" w:cstheme="minorHAnsi"/>
              </w:rPr>
            </w:pPr>
            <w:r w:rsidRPr="0050249E">
              <w:rPr>
                <w:rFonts w:asciiTheme="minorHAnsi" w:hAnsiTheme="minorHAnsi" w:cstheme="minorHAnsi"/>
              </w:rPr>
              <w:t>EYFS: 3.65</w:t>
            </w:r>
          </w:p>
        </w:tc>
      </w:tr>
    </w:tbl>
    <w:p w14:paraId="22042653" w14:textId="77777777" w:rsidR="00CB1EC5" w:rsidRPr="0050249E" w:rsidRDefault="00CB1EC5" w:rsidP="00CB1EC5">
      <w:pPr>
        <w:rPr>
          <w:rFonts w:asciiTheme="minorHAnsi" w:hAnsiTheme="minorHAnsi" w:cstheme="minorHAnsi"/>
        </w:rPr>
      </w:pPr>
    </w:p>
    <w:p w14:paraId="143EFEBE" w14:textId="77777777" w:rsidR="00CB1EC5" w:rsidRPr="0050249E" w:rsidRDefault="00CB1EC5" w:rsidP="00CB1EC5">
      <w:pPr>
        <w:rPr>
          <w:rFonts w:asciiTheme="minorHAnsi" w:hAnsiTheme="minorHAnsi" w:cstheme="minorHAnsi"/>
        </w:rPr>
      </w:pPr>
    </w:p>
    <w:p w14:paraId="4FBF8887" w14:textId="77777777" w:rsidR="00CB1EC5" w:rsidRPr="0050249E" w:rsidRDefault="00CB1EC5" w:rsidP="00CB1EC5">
      <w:pPr>
        <w:pStyle w:val="deleteasappropriate"/>
        <w:rPr>
          <w:rFonts w:asciiTheme="minorHAnsi" w:hAnsiTheme="minorHAnsi" w:cstheme="minorHAnsi"/>
          <w:b/>
        </w:rPr>
      </w:pPr>
    </w:p>
    <w:p w14:paraId="01E58427" w14:textId="0FB79518" w:rsidR="00CB1EC5" w:rsidRPr="0050249E" w:rsidRDefault="00CB1EC5" w:rsidP="00CB1EC5">
      <w:pPr>
        <w:rPr>
          <w:rFonts w:asciiTheme="minorHAnsi" w:hAnsiTheme="minorHAnsi" w:cstheme="minorHAnsi"/>
        </w:rPr>
      </w:pPr>
      <w:r w:rsidRPr="00D36619">
        <w:rPr>
          <w:rFonts w:asciiTheme="minorHAnsi" w:hAnsiTheme="minorHAnsi" w:cstheme="minorHAnsi"/>
        </w:rPr>
        <w:t>At Ridgemount Cottage Nursery School</w:t>
      </w:r>
      <w:r>
        <w:rPr>
          <w:rFonts w:asciiTheme="minorHAnsi" w:hAnsiTheme="minorHAnsi" w:cstheme="minorHAnsi"/>
          <w:b/>
        </w:rPr>
        <w:t xml:space="preserve"> </w:t>
      </w:r>
      <w:r w:rsidRPr="0050249E">
        <w:rPr>
          <w:rFonts w:asciiTheme="minorHAnsi" w:hAnsiTheme="minorHAnsi" w:cstheme="minorHAnsi"/>
        </w:rPr>
        <w:t xml:space="preserve">we ensure any food we use for play with the children is carefully supervised. </w:t>
      </w:r>
      <w:r w:rsidR="005C5FC8">
        <w:rPr>
          <w:rFonts w:asciiTheme="minorHAnsi" w:hAnsiTheme="minorHAnsi" w:cstheme="minorHAnsi"/>
        </w:rPr>
        <w:t xml:space="preserve">Food </w:t>
      </w:r>
      <w:r w:rsidR="000159DD">
        <w:rPr>
          <w:rFonts w:asciiTheme="minorHAnsi" w:hAnsiTheme="minorHAnsi" w:cstheme="minorHAnsi"/>
        </w:rPr>
        <w:t xml:space="preserve">for play is a powerful tool </w:t>
      </w:r>
      <w:r w:rsidR="007C6A58">
        <w:rPr>
          <w:rFonts w:asciiTheme="minorHAnsi" w:hAnsiTheme="minorHAnsi" w:cstheme="minorHAnsi"/>
        </w:rPr>
        <w:t>to encourage children to try new things. They learn about foods textures</w:t>
      </w:r>
      <w:r w:rsidR="0068233C">
        <w:rPr>
          <w:rFonts w:asciiTheme="minorHAnsi" w:hAnsiTheme="minorHAnsi" w:cstheme="minorHAnsi"/>
        </w:rPr>
        <w:t>, smells, feels, different forms</w:t>
      </w:r>
      <w:r w:rsidR="00311F18">
        <w:rPr>
          <w:rFonts w:asciiTheme="minorHAnsi" w:hAnsiTheme="minorHAnsi" w:cstheme="minorHAnsi"/>
        </w:rPr>
        <w:t xml:space="preserve">. These experiences make it more likely that children will try new foods and </w:t>
      </w:r>
      <w:r w:rsidR="00C31014">
        <w:rPr>
          <w:rFonts w:asciiTheme="minorHAnsi" w:hAnsiTheme="minorHAnsi" w:cstheme="minorHAnsi"/>
        </w:rPr>
        <w:t xml:space="preserve">experience with trying the same food in various formats. </w:t>
      </w:r>
      <w:r w:rsidRPr="0050249E">
        <w:rPr>
          <w:rFonts w:asciiTheme="minorHAnsi" w:hAnsiTheme="minorHAnsi" w:cstheme="minorHAnsi"/>
        </w:rPr>
        <w:t xml:space="preserve">We will also use the following procedures to ensure children are kept safe: </w:t>
      </w:r>
    </w:p>
    <w:p w14:paraId="5D0B8F3A"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Choking hazards are checked and </w:t>
      </w:r>
      <w:proofErr w:type="gramStart"/>
      <w:r w:rsidRPr="0050249E">
        <w:rPr>
          <w:rFonts w:asciiTheme="minorHAnsi" w:hAnsiTheme="minorHAnsi" w:cstheme="minorHAnsi"/>
        </w:rPr>
        <w:t>avoided</w:t>
      </w:r>
      <w:proofErr w:type="gramEnd"/>
      <w:r w:rsidRPr="0050249E">
        <w:rPr>
          <w:rFonts w:asciiTheme="minorHAnsi" w:hAnsiTheme="minorHAnsi" w:cstheme="minorHAnsi"/>
        </w:rPr>
        <w:t xml:space="preserve"> </w:t>
      </w:r>
    </w:p>
    <w:p w14:paraId="1F8293B8"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We will not use whole jelly cubes for play. If we do use jelly to enhance our play, then all jelly will be prepared with water as per the instructions and then </w:t>
      </w:r>
      <w:proofErr w:type="gramStart"/>
      <w:r w:rsidRPr="0050249E">
        <w:rPr>
          <w:rFonts w:asciiTheme="minorHAnsi" w:hAnsiTheme="minorHAnsi" w:cstheme="minorHAnsi"/>
        </w:rPr>
        <w:t>used</w:t>
      </w:r>
      <w:proofErr w:type="gramEnd"/>
      <w:r>
        <w:rPr>
          <w:rFonts w:asciiTheme="minorHAnsi" w:hAnsiTheme="minorHAnsi" w:cstheme="minorHAnsi"/>
        </w:rPr>
        <w:t xml:space="preserve"> </w:t>
      </w:r>
    </w:p>
    <w:p w14:paraId="6F69B6AF" w14:textId="77777777" w:rsidR="00CB1EC5" w:rsidRPr="00444AA1" w:rsidRDefault="00CB1EC5" w:rsidP="00CB1EC5">
      <w:pPr>
        <w:pStyle w:val="ListParagraph"/>
        <w:numPr>
          <w:ilvl w:val="0"/>
          <w:numId w:val="1"/>
        </w:numPr>
        <w:rPr>
          <w:rFonts w:asciiTheme="minorHAnsi" w:hAnsiTheme="minorHAnsi" w:cstheme="minorHAnsi"/>
          <w:b/>
          <w:bCs/>
        </w:rPr>
      </w:pPr>
      <w:r w:rsidRPr="0050249E">
        <w:rPr>
          <w:rFonts w:asciiTheme="minorHAnsi" w:hAnsiTheme="minorHAnsi" w:cstheme="minorHAnsi"/>
        </w:rPr>
        <w:t>Small objects such as dried pasta and pulses will only be used for older children and under supervision</w:t>
      </w:r>
      <w:r>
        <w:rPr>
          <w:rFonts w:asciiTheme="minorHAnsi" w:hAnsiTheme="minorHAnsi" w:cstheme="minorHAnsi"/>
        </w:rPr>
        <w:t xml:space="preserve">. </w:t>
      </w:r>
      <w:r w:rsidRPr="00444AA1">
        <w:rPr>
          <w:rFonts w:asciiTheme="minorHAnsi" w:hAnsiTheme="minorHAnsi" w:cstheme="minorHAnsi"/>
          <w:b/>
          <w:bCs/>
        </w:rPr>
        <w:t xml:space="preserve">If pasta is used in play for babies this must be cooked. </w:t>
      </w:r>
    </w:p>
    <w:p w14:paraId="4592444C"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All allergies and intolerances will be </w:t>
      </w:r>
      <w:proofErr w:type="gramStart"/>
      <w:r w:rsidRPr="0050249E">
        <w:rPr>
          <w:rFonts w:asciiTheme="minorHAnsi" w:hAnsiTheme="minorHAnsi" w:cstheme="minorHAnsi"/>
        </w:rPr>
        <w:t>checked</w:t>
      </w:r>
      <w:proofErr w:type="gramEnd"/>
      <w:r w:rsidRPr="0050249E">
        <w:rPr>
          <w:rFonts w:asciiTheme="minorHAnsi" w:hAnsiTheme="minorHAnsi" w:cstheme="minorHAnsi"/>
        </w:rPr>
        <w:t xml:space="preserve"> and activities will be adapted to suit all children’s needs so no child is excluded</w:t>
      </w:r>
      <w:r>
        <w:rPr>
          <w:rFonts w:asciiTheme="minorHAnsi" w:hAnsiTheme="minorHAnsi" w:cstheme="minorHAnsi"/>
        </w:rPr>
        <w:t xml:space="preserve">. Kiwi and nuts will never be used. </w:t>
      </w:r>
    </w:p>
    <w:p w14:paraId="1752E0AB"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All activities including food will be included on the planning sheets showing all </w:t>
      </w:r>
      <w:proofErr w:type="gramStart"/>
      <w:r w:rsidRPr="0050249E">
        <w:rPr>
          <w:rFonts w:asciiTheme="minorHAnsi" w:hAnsiTheme="minorHAnsi" w:cstheme="minorHAnsi"/>
        </w:rPr>
        <w:t>allergens</w:t>
      </w:r>
      <w:proofErr w:type="gramEnd"/>
      <w:r w:rsidRPr="0050249E">
        <w:rPr>
          <w:rFonts w:asciiTheme="minorHAnsi" w:hAnsiTheme="minorHAnsi" w:cstheme="minorHAnsi"/>
        </w:rPr>
        <w:t xml:space="preserve"> so all staff and parents are aware of the ingredients</w:t>
      </w:r>
    </w:p>
    <w:p w14:paraId="6181B76B"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Children’s allergies will be visible to staff when placing out food play activities to ensure all needs are </w:t>
      </w:r>
      <w:proofErr w:type="gramStart"/>
      <w:r w:rsidRPr="0050249E">
        <w:rPr>
          <w:rFonts w:asciiTheme="minorHAnsi" w:hAnsiTheme="minorHAnsi" w:cstheme="minorHAnsi"/>
        </w:rPr>
        <w:t>met</w:t>
      </w:r>
      <w:proofErr w:type="gramEnd"/>
    </w:p>
    <w:p w14:paraId="48665FA8" w14:textId="77777777" w:rsidR="00CB1EC5" w:rsidRPr="0050249E"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 xml:space="preserve">Any cooking activities will be checked prior to start to ensure all children are able use all the ingredients based on their individual </w:t>
      </w:r>
      <w:proofErr w:type="gramStart"/>
      <w:r w:rsidRPr="0050249E">
        <w:rPr>
          <w:rFonts w:asciiTheme="minorHAnsi" w:hAnsiTheme="minorHAnsi" w:cstheme="minorHAnsi"/>
        </w:rPr>
        <w:t>needs</w:t>
      </w:r>
      <w:proofErr w:type="gramEnd"/>
    </w:p>
    <w:p w14:paraId="1A709D6E" w14:textId="060444F8" w:rsidR="00CB1EC5" w:rsidRDefault="00CB1EC5" w:rsidP="00CB1EC5">
      <w:pPr>
        <w:pStyle w:val="ListParagraph"/>
        <w:numPr>
          <w:ilvl w:val="0"/>
          <w:numId w:val="1"/>
        </w:numPr>
        <w:rPr>
          <w:rFonts w:asciiTheme="minorHAnsi" w:hAnsiTheme="minorHAnsi" w:cstheme="minorHAnsi"/>
        </w:rPr>
      </w:pPr>
      <w:r w:rsidRPr="0050249E">
        <w:rPr>
          <w:rFonts w:asciiTheme="minorHAnsi" w:hAnsiTheme="minorHAnsi" w:cstheme="minorHAnsi"/>
        </w:rPr>
        <w:t>We will not use food in play unless it enhances the opportunities children are receiving from the activity.</w:t>
      </w:r>
      <w:r>
        <w:rPr>
          <w:rFonts w:asciiTheme="minorHAnsi" w:hAnsiTheme="minorHAnsi" w:cstheme="minorHAnsi"/>
        </w:rPr>
        <w:t xml:space="preserve"> We are aware of the fact some children live in hardship and food is a luxury to their </w:t>
      </w:r>
      <w:proofErr w:type="gramStart"/>
      <w:r>
        <w:rPr>
          <w:rFonts w:asciiTheme="minorHAnsi" w:hAnsiTheme="minorHAnsi" w:cstheme="minorHAnsi"/>
        </w:rPr>
        <w:t>families</w:t>
      </w:r>
      <w:proofErr w:type="gramEnd"/>
      <w:r>
        <w:rPr>
          <w:rFonts w:asciiTheme="minorHAnsi" w:hAnsiTheme="minorHAnsi" w:cstheme="minorHAnsi"/>
        </w:rPr>
        <w:t xml:space="preserve"> so we make a conscious effort to only utilise food in play when it enhances learning opportunities such as experiencing real life food for the role play of the shop.  </w:t>
      </w:r>
      <w:r w:rsidRPr="0050249E">
        <w:rPr>
          <w:rFonts w:asciiTheme="minorHAnsi" w:hAnsiTheme="minorHAnsi" w:cstheme="minorHAnsi"/>
        </w:rPr>
        <w:t xml:space="preserve">Many of the food will be reused in other activities, </w:t>
      </w:r>
      <w:r w:rsidR="0044456A">
        <w:rPr>
          <w:rFonts w:asciiTheme="minorHAnsi" w:hAnsiTheme="minorHAnsi" w:cstheme="minorHAnsi"/>
        </w:rPr>
        <w:t>such as playing with the let over</w:t>
      </w:r>
      <w:r w:rsidR="00EF026F">
        <w:rPr>
          <w:rFonts w:asciiTheme="minorHAnsi" w:hAnsiTheme="minorHAnsi" w:cstheme="minorHAnsi"/>
        </w:rPr>
        <w:t xml:space="preserve"> fruit and vegetables left over from the role play area for activities such as printing and painting</w:t>
      </w:r>
      <w:r w:rsidR="008227F8">
        <w:rPr>
          <w:rFonts w:asciiTheme="minorHAnsi" w:hAnsiTheme="minorHAnsi" w:cstheme="minorHAnsi"/>
        </w:rPr>
        <w:t xml:space="preserve"> and </w:t>
      </w:r>
      <w:r w:rsidRPr="0050249E">
        <w:rPr>
          <w:rFonts w:asciiTheme="minorHAnsi" w:hAnsiTheme="minorHAnsi" w:cstheme="minorHAnsi"/>
        </w:rPr>
        <w:t>dry materials</w:t>
      </w:r>
      <w:r w:rsidR="008227F8">
        <w:rPr>
          <w:rFonts w:asciiTheme="minorHAnsi" w:hAnsiTheme="minorHAnsi" w:cstheme="minorHAnsi"/>
        </w:rPr>
        <w:t xml:space="preserve"> will be reused</w:t>
      </w:r>
      <w:r w:rsidRPr="0050249E">
        <w:rPr>
          <w:rFonts w:asciiTheme="minorHAnsi" w:hAnsiTheme="minorHAnsi" w:cstheme="minorHAnsi"/>
        </w:rPr>
        <w:t>.</w:t>
      </w:r>
      <w:r w:rsidR="005C5FC8">
        <w:rPr>
          <w:rFonts w:asciiTheme="minorHAnsi" w:hAnsiTheme="minorHAnsi" w:cstheme="minorHAnsi"/>
        </w:rPr>
        <w:t xml:space="preserve"> </w:t>
      </w:r>
      <w:r w:rsidRPr="0050249E">
        <w:rPr>
          <w:rFonts w:asciiTheme="minorHAnsi" w:hAnsiTheme="minorHAnsi" w:cstheme="minorHAnsi"/>
        </w:rPr>
        <w:t xml:space="preserve"> </w:t>
      </w:r>
    </w:p>
    <w:p w14:paraId="6D543FED" w14:textId="77777777" w:rsidR="00CB1EC5" w:rsidRPr="0050249E" w:rsidRDefault="00CB1EC5" w:rsidP="00CB1EC5">
      <w:pPr>
        <w:pStyle w:val="ListParagraph"/>
        <w:numPr>
          <w:ilvl w:val="0"/>
          <w:numId w:val="1"/>
        </w:numPr>
        <w:rPr>
          <w:rFonts w:asciiTheme="minorHAnsi" w:hAnsiTheme="minorHAnsi" w:cstheme="minorHAnsi"/>
        </w:rPr>
      </w:pPr>
      <w:r>
        <w:rPr>
          <w:rFonts w:asciiTheme="minorHAnsi" w:hAnsiTheme="minorHAnsi" w:cstheme="minorHAnsi"/>
        </w:rPr>
        <w:t xml:space="preserve">No salt, coco power or sugar will be used in play. </w:t>
      </w:r>
    </w:p>
    <w:p w14:paraId="5425656D" w14:textId="77777777" w:rsidR="00CB1EC5" w:rsidRPr="0050249E" w:rsidRDefault="00CB1EC5" w:rsidP="00CB1EC5">
      <w:pPr>
        <w:rPr>
          <w:rFonts w:asciiTheme="minorHAnsi" w:hAnsiTheme="minorHAnsi" w:cstheme="minorHAnsi"/>
        </w:rPr>
      </w:pPr>
    </w:p>
    <w:p w14:paraId="39B0EA07" w14:textId="77777777" w:rsidR="00CB1EC5" w:rsidRPr="0050249E" w:rsidRDefault="00CB1EC5" w:rsidP="00CB1EC5">
      <w:pPr>
        <w:rPr>
          <w:rFonts w:asciiTheme="minorHAnsi" w:hAnsiTheme="minorHAnsi" w:cstheme="minorHAnsi"/>
        </w:rPr>
      </w:pPr>
    </w:p>
    <w:p w14:paraId="530EE9CE" w14:textId="77777777" w:rsidR="00CB1EC5" w:rsidRPr="0050249E" w:rsidRDefault="00CB1EC5" w:rsidP="00CB1EC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B1EC5" w:rsidRPr="0050249E" w14:paraId="5A2F70B7" w14:textId="77777777" w:rsidTr="003933FF">
        <w:trPr>
          <w:cantSplit/>
          <w:jc w:val="center"/>
        </w:trPr>
        <w:tc>
          <w:tcPr>
            <w:tcW w:w="1666" w:type="pct"/>
            <w:tcBorders>
              <w:top w:val="single" w:sz="4" w:space="0" w:color="auto"/>
            </w:tcBorders>
            <w:vAlign w:val="center"/>
          </w:tcPr>
          <w:p w14:paraId="7E2C66D0" w14:textId="77777777" w:rsidR="00CB1EC5" w:rsidRPr="0050249E" w:rsidRDefault="00CB1EC5"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087137BF" w14:textId="77777777" w:rsidR="00CB1EC5" w:rsidRPr="0050249E" w:rsidRDefault="00CB1EC5"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7A74495D" w14:textId="77777777" w:rsidR="00CB1EC5" w:rsidRPr="0050249E" w:rsidRDefault="00CB1EC5"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CB1EC5" w:rsidRPr="0050249E" w14:paraId="3C0D489F" w14:textId="77777777" w:rsidTr="003933FF">
        <w:trPr>
          <w:cantSplit/>
          <w:jc w:val="center"/>
        </w:trPr>
        <w:tc>
          <w:tcPr>
            <w:tcW w:w="1666" w:type="pct"/>
            <w:vAlign w:val="center"/>
          </w:tcPr>
          <w:p w14:paraId="6904071A" w14:textId="77777777" w:rsidR="00CB1EC5" w:rsidRPr="0050249E" w:rsidRDefault="00CB1EC5"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5A915C7E" w14:textId="77777777" w:rsidR="00CB1EC5" w:rsidRPr="0050249E" w:rsidRDefault="00CB1EC5"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159624C5" w14:textId="77777777" w:rsidR="00CB1EC5" w:rsidRPr="0050249E" w:rsidRDefault="00CB1EC5" w:rsidP="003933FF">
            <w:pPr>
              <w:pStyle w:val="MeetsEYFS"/>
              <w:rPr>
                <w:rFonts w:asciiTheme="minorHAnsi" w:hAnsiTheme="minorHAnsi" w:cstheme="minorHAnsi"/>
                <w:i/>
              </w:rPr>
            </w:pPr>
            <w:r>
              <w:rPr>
                <w:rFonts w:asciiTheme="minorHAnsi" w:hAnsiTheme="minorHAnsi" w:cstheme="minorHAnsi"/>
                <w:i/>
              </w:rPr>
              <w:t>06/06/2024</w:t>
            </w:r>
          </w:p>
        </w:tc>
      </w:tr>
    </w:tbl>
    <w:p w14:paraId="64A7D84C" w14:textId="77777777" w:rsidR="00CB1EC5" w:rsidRPr="0050249E" w:rsidRDefault="00CB1EC5" w:rsidP="00CB1EC5">
      <w:pPr>
        <w:jc w:val="left"/>
        <w:rPr>
          <w:rFonts w:asciiTheme="minorHAnsi" w:hAnsiTheme="minorHAnsi" w:cstheme="minorHAnsi"/>
          <w:b/>
          <w:sz w:val="36"/>
        </w:rPr>
      </w:pPr>
      <w:r w:rsidRPr="0050249E">
        <w:rPr>
          <w:rFonts w:asciiTheme="minorHAnsi" w:hAnsiTheme="minorHAnsi" w:cstheme="minorHAnsi"/>
        </w:rPr>
        <w:br w:type="page"/>
      </w:r>
    </w:p>
    <w:bookmarkEnd w:id="1"/>
    <w:p w14:paraId="2B93ABBB" w14:textId="77777777" w:rsidR="00CB1EC5" w:rsidRDefault="00CB1EC5"/>
    <w:sectPr w:rsidR="00CB1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27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C5"/>
    <w:rsid w:val="000159DD"/>
    <w:rsid w:val="00311F18"/>
    <w:rsid w:val="0044456A"/>
    <w:rsid w:val="005C5FC8"/>
    <w:rsid w:val="0068233C"/>
    <w:rsid w:val="007C6A58"/>
    <w:rsid w:val="008227F8"/>
    <w:rsid w:val="00A95606"/>
    <w:rsid w:val="00C31014"/>
    <w:rsid w:val="00CB1EC5"/>
    <w:rsid w:val="00E905F7"/>
    <w:rsid w:val="00E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FD8A"/>
  <w15:chartTrackingRefBased/>
  <w15:docId w15:val="{07D5797A-02FA-4136-AD6D-5DB1FDE8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C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C5"/>
    <w:pPr>
      <w:ind w:left="720"/>
    </w:pPr>
  </w:style>
  <w:style w:type="paragraph" w:customStyle="1" w:styleId="H1">
    <w:name w:val="H1"/>
    <w:basedOn w:val="Normal"/>
    <w:next w:val="Normal"/>
    <w:qFormat/>
    <w:rsid w:val="00CB1EC5"/>
    <w:pPr>
      <w:pageBreakBefore/>
      <w:jc w:val="center"/>
    </w:pPr>
    <w:rPr>
      <w:b/>
      <w:sz w:val="36"/>
    </w:rPr>
  </w:style>
  <w:style w:type="paragraph" w:customStyle="1" w:styleId="MeetsEYFS">
    <w:name w:val="Meets EYFS"/>
    <w:basedOn w:val="Normal"/>
    <w:qFormat/>
    <w:rsid w:val="00CB1EC5"/>
    <w:pPr>
      <w:jc w:val="left"/>
    </w:pPr>
    <w:rPr>
      <w:sz w:val="20"/>
    </w:rPr>
  </w:style>
  <w:style w:type="paragraph" w:customStyle="1" w:styleId="deleteasappropriate">
    <w:name w:val="delete as appropriate"/>
    <w:basedOn w:val="Normal"/>
    <w:qFormat/>
    <w:rsid w:val="00CB1EC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3EBA5684-66C2-4A9F-9EE2-A3D28B7F3FFD}"/>
</file>

<file path=customXml/itemProps2.xml><?xml version="1.0" encoding="utf-8"?>
<ds:datastoreItem xmlns:ds="http://schemas.openxmlformats.org/officeDocument/2006/customXml" ds:itemID="{F58A9043-DEC1-40D4-ADCC-6FB8AF8584A8}"/>
</file>

<file path=customXml/itemProps3.xml><?xml version="1.0" encoding="utf-8"?>
<ds:datastoreItem xmlns:ds="http://schemas.openxmlformats.org/officeDocument/2006/customXml" ds:itemID="{7127D322-925B-460A-AC4A-8C50213D3194}"/>
</file>

<file path=docProps/app.xml><?xml version="1.0" encoding="utf-8"?>
<Properties xmlns="http://schemas.openxmlformats.org/officeDocument/2006/extended-properties" xmlns:vt="http://schemas.openxmlformats.org/officeDocument/2006/docPropsVTypes">
  <Template>Normal</Template>
  <TotalTime>17</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12</cp:revision>
  <dcterms:created xsi:type="dcterms:W3CDTF">2023-06-06T13:30:00Z</dcterms:created>
  <dcterms:modified xsi:type="dcterms:W3CDTF">2023-06-06T13:47:00Z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